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2A7C" w14:textId="77777777" w:rsidR="00B808BE" w:rsidRPr="00B808BE" w:rsidRDefault="00B808BE" w:rsidP="00B808BE">
      <w:pPr>
        <w:pStyle w:val="NoSpacing"/>
        <w:rPr>
          <w:sz w:val="28"/>
          <w:szCs w:val="28"/>
        </w:rPr>
      </w:pPr>
      <w:r w:rsidRPr="00B808BE">
        <w:rPr>
          <w:sz w:val="28"/>
          <w:szCs w:val="28"/>
        </w:rPr>
        <w:t>Chewelah Arts Guild</w:t>
      </w:r>
    </w:p>
    <w:p w14:paraId="7165FF0A" w14:textId="58269071" w:rsidR="00B808BE" w:rsidRPr="00B808BE" w:rsidRDefault="00B808BE" w:rsidP="00B808BE">
      <w:pPr>
        <w:pStyle w:val="NoSpacing"/>
        <w:rPr>
          <w:sz w:val="28"/>
          <w:szCs w:val="28"/>
        </w:rPr>
      </w:pPr>
      <w:r w:rsidRPr="00B808BE">
        <w:rPr>
          <w:sz w:val="28"/>
          <w:szCs w:val="28"/>
        </w:rPr>
        <w:t>September 19, 2023</w:t>
      </w:r>
    </w:p>
    <w:p w14:paraId="0207F4D2" w14:textId="77777777" w:rsidR="00B808BE" w:rsidRPr="00B808BE" w:rsidRDefault="00B808BE" w:rsidP="00B808BE">
      <w:pPr>
        <w:pStyle w:val="NoSpacing"/>
        <w:rPr>
          <w:sz w:val="28"/>
          <w:szCs w:val="28"/>
        </w:rPr>
      </w:pPr>
    </w:p>
    <w:p w14:paraId="70F61D36" w14:textId="77777777" w:rsidR="00B808BE" w:rsidRPr="00B808BE" w:rsidRDefault="00B808BE" w:rsidP="00B808BE">
      <w:pPr>
        <w:pStyle w:val="NoSpacing"/>
        <w:rPr>
          <w:sz w:val="28"/>
          <w:szCs w:val="28"/>
        </w:rPr>
      </w:pPr>
      <w:r w:rsidRPr="00B808BE">
        <w:rPr>
          <w:sz w:val="28"/>
          <w:szCs w:val="28"/>
        </w:rPr>
        <w:t>In Person Attending: Diane E, Gail, Nondis, Traci, Susanne, Leslie, Cindy, and Loretta.</w:t>
      </w:r>
    </w:p>
    <w:p w14:paraId="1BD6DF2D" w14:textId="4E545D2D" w:rsidR="00B808BE" w:rsidRPr="00B808BE" w:rsidRDefault="00B808BE" w:rsidP="00B808BE">
      <w:pPr>
        <w:pStyle w:val="NoSpacing"/>
        <w:rPr>
          <w:sz w:val="28"/>
          <w:szCs w:val="28"/>
        </w:rPr>
      </w:pPr>
      <w:r w:rsidRPr="00B808BE">
        <w:rPr>
          <w:sz w:val="28"/>
          <w:szCs w:val="28"/>
        </w:rPr>
        <w:t>President Diane E called the meeting to order.</w:t>
      </w:r>
    </w:p>
    <w:p w14:paraId="1D3C7A72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Minutes:  For August 2023</w:t>
      </w:r>
    </w:p>
    <w:p w14:paraId="34322AA0" w14:textId="77777777" w:rsidR="00B808BE" w:rsidRDefault="00B808BE" w:rsidP="00B808BE">
      <w:pPr>
        <w:pStyle w:val="ydp828695emsolistparagraph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Motion to accept minutes Leslie, Cindy seconded the minutes were approved.</w:t>
      </w:r>
    </w:p>
    <w:p w14:paraId="039A1358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Treasurer’s Report:</w:t>
      </w:r>
    </w:p>
    <w:p w14:paraId="48E4DAEE" w14:textId="77777777" w:rsidR="00B808BE" w:rsidRDefault="00B808BE" w:rsidP="00B808BE">
      <w:pPr>
        <w:pStyle w:val="ydp828695emsolistparagraph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Motion made to accept Treasurer’s Report Traci, Gail seconded the Treasurer’s Report were approved.</w:t>
      </w:r>
    </w:p>
    <w:p w14:paraId="047EAA55" w14:textId="6354644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Correspondence: Traci – Lion’s Club event calendar. $</w:t>
      </w:r>
      <w:hyperlink r:id="rId4" w:tgtFrame="_blank" w:tooltip="Click to open in a new window or tab: http://20.00" w:history="1">
        <w:r>
          <w:rPr>
            <w:rStyle w:val="Hyperlink"/>
            <w:rFonts w:ascii="Helvetica" w:hAnsi="Helvetica" w:cs="Helvetica"/>
            <w:color w:val="1772C6"/>
          </w:rPr>
          <w:t>20.00</w:t>
        </w:r>
      </w:hyperlink>
      <w:r>
        <w:rPr>
          <w:rFonts w:ascii="Helvetica" w:hAnsi="Helvetica" w:cs="Helvetica"/>
          <w:color w:val="000000"/>
        </w:rPr>
        <w:t> to advertise CAG meetings and events.</w:t>
      </w:r>
    </w:p>
    <w:p w14:paraId="0A592C70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Upcoming/Recent Events, Activities and Reports</w:t>
      </w:r>
    </w:p>
    <w:p w14:paraId="1A0A88F3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Pecha Kucha – September 20 – Leslie – Concerns about not enough seating. Six artists speaking.</w:t>
      </w:r>
    </w:p>
    <w:p w14:paraId="213497F6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In lieu of Prompt #4 = Collaborative Meet &amp; Greet – Susanne – October 19</w:t>
      </w:r>
      <w:r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> at PACA 5:30 - 7:00. Board members of both CCD and CAG to attend. Snacks and beverages available.</w:t>
      </w:r>
    </w:p>
    <w:p w14:paraId="79B68F5B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Joy to the World – Cindy – Has two previous programs that can be used for a contact reference. Looking into the Vinson Fund for the program.  </w:t>
      </w:r>
    </w:p>
    <w:p w14:paraId="6BA691D6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Sound System in Park (CCD) – WA State Tourism grant support letter. Susanne will write the letter of support in behalf of CAG.</w:t>
      </w:r>
    </w:p>
    <w:p w14:paraId="7035C1A4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 xml:space="preserve">Rainbow Fund Mini Grants &amp; Arts in the Schools program – Susanne &amp; Gail – Will be meeting with </w:t>
      </w:r>
      <w:proofErr w:type="spellStart"/>
      <w:r>
        <w:rPr>
          <w:rFonts w:ascii="Helvetica" w:hAnsi="Helvetica" w:cs="Helvetica"/>
          <w:color w:val="000000"/>
        </w:rPr>
        <w:t>Gess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Elemantary</w:t>
      </w:r>
      <w:proofErr w:type="spellEnd"/>
      <w:r>
        <w:rPr>
          <w:rFonts w:ascii="Helvetica" w:hAnsi="Helvetica" w:cs="Helvetica"/>
          <w:color w:val="000000"/>
        </w:rPr>
        <w:t xml:space="preserve"> School Principal to go over requirements for artists to be a part of the school art program. Create a registry for local artists to sign up for the schools use to bring in artists for art classes.</w:t>
      </w:r>
    </w:p>
    <w:p w14:paraId="22E19764" w14:textId="791F7C8D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Membership “2024 thank you” project – Set for next meeting agenda.</w:t>
      </w:r>
    </w:p>
    <w:p w14:paraId="437993A5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Old Business:</w:t>
      </w:r>
    </w:p>
    <w:p w14:paraId="2A220340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Taste of Chewelah –</w:t>
      </w:r>
    </w:p>
    <w:p w14:paraId="75E36DB6" w14:textId="77777777" w:rsidR="00B808BE" w:rsidRDefault="00B808BE" w:rsidP="00B808BE">
      <w:pPr>
        <w:pStyle w:val="ydp828695emsolistparagraph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lastRenderedPageBreak/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Loom donated by Melissa Schick – Will be stored at the Chewelah Motel and RV Park. Looking to place advertising to sell loom on Facebook Marketplace and other weaver groups in Spokane.</w:t>
      </w:r>
    </w:p>
    <w:p w14:paraId="30F4D98D" w14:textId="77777777" w:rsidR="00B808BE" w:rsidRDefault="00B808BE" w:rsidP="00B808BE">
      <w:pPr>
        <w:pStyle w:val="ydp828695emsolistparagraph"/>
        <w:ind w:left="6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Helvetica" w:hAnsi="Helvetica" w:cs="Helvetica"/>
          <w:color w:val="000000"/>
        </w:rPr>
        <w:t>Stetson Hat (procured by Cathy Schick) – Sell on eBay.</w:t>
      </w:r>
    </w:p>
    <w:p w14:paraId="3C4AC892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Inspire Washington – Nondis – Active through the legislative session July – April 23rd. February 2024 a gathering for people interested in museums, art, and history. A meeting with the legislative group to be set in Olympia and all can attend virtually.</w:t>
      </w:r>
    </w:p>
    <w:p w14:paraId="1BFD546B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Quilt Show – Co-chair needed with Kathy Conway. Theme for next year is ‘Around the Block.’ Quilt show committee requesting a call to artists to design the art for advertising. Completed piece by November.</w:t>
      </w:r>
    </w:p>
    <w:p w14:paraId="609C5C5E" w14:textId="77777777" w:rsidR="00B808BE" w:rsidRDefault="00B808BE" w:rsidP="00B808BE">
      <w:pPr>
        <w:pStyle w:val="ydp828695emsonormal"/>
        <w:ind w:left="27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 </w:t>
      </w:r>
    </w:p>
    <w:p w14:paraId="699077A2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New Business:</w:t>
      </w:r>
    </w:p>
    <w:p w14:paraId="664A7ADC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Recycled Arts Show Event – Set for next meeting agenda.</w:t>
      </w:r>
    </w:p>
    <w:p w14:paraId="5258312C" w14:textId="77777777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Order More CAG notecards – Use guild members art for thank you notecards.</w:t>
      </w:r>
    </w:p>
    <w:p w14:paraId="39EB5AB4" w14:textId="60428068" w:rsidR="00B808BE" w:rsidRDefault="00B808BE" w:rsidP="00B808BE">
      <w:pPr>
        <w:pStyle w:val="ydp828695e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PACA Playbill 23/24 Ad – Ad size ¼ page at $</w:t>
      </w:r>
      <w:hyperlink r:id="rId5" w:tgtFrame="_blank" w:tooltip="Click to open in a new window or tab: http://160.00" w:history="1">
        <w:r>
          <w:rPr>
            <w:rStyle w:val="Hyperlink"/>
            <w:rFonts w:ascii="Helvetica" w:hAnsi="Helvetica" w:cs="Helvetica"/>
            <w:color w:val="1772C6"/>
          </w:rPr>
          <w:t>160.00</w:t>
        </w:r>
      </w:hyperlink>
      <w:r>
        <w:rPr>
          <w:rFonts w:ascii="Helvetica" w:hAnsi="Helvetica" w:cs="Helvetica"/>
          <w:color w:val="000000"/>
        </w:rPr>
        <w:t>. Motion to accept PACA Playbill 23/24 Ad Cindy, Leslie seconded the PACA Playbill 23/24 Ad were approved. Traci will design the Ad.</w:t>
      </w:r>
    </w:p>
    <w:p w14:paraId="5B4E51EF" w14:textId="625B81EC" w:rsidR="00B808BE" w:rsidRDefault="00B808BE" w:rsidP="00B808BE">
      <w:pPr>
        <w:pStyle w:val="ydp828695emsonormal"/>
        <w:spacing w:line="207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Meeting Adjourned at 7:00 pm. </w:t>
      </w:r>
      <w:r>
        <w:rPr>
          <w:rFonts w:ascii="Roboto" w:hAnsi="Roboto" w:cs="Helvetica"/>
          <w:i/>
          <w:iCs/>
          <w:color w:val="222222"/>
          <w:spacing w:val="2"/>
          <w:sz w:val="20"/>
          <w:szCs w:val="20"/>
          <w:shd w:val="clear" w:color="auto" w:fill="FCFCFC"/>
        </w:rPr>
        <w:t>The next meeting is scheduled for November 21st at 5:30 p.m. in the PACA meeting room.</w:t>
      </w:r>
    </w:p>
    <w:p w14:paraId="66AA32A3" w14:textId="77777777" w:rsidR="00B808BE" w:rsidRDefault="00B808BE" w:rsidP="00B808BE">
      <w:pPr>
        <w:pStyle w:val="ydp828695emsonormal"/>
        <w:spacing w:line="207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Submitted by Loretta Nielsen</w:t>
      </w:r>
    </w:p>
    <w:p w14:paraId="1066328F" w14:textId="72451156" w:rsidR="00000000" w:rsidRPr="00B808BE" w:rsidRDefault="00B808BE" w:rsidP="00B808BE">
      <w:pPr>
        <w:pStyle w:val="ydp828695emsonormal"/>
        <w:spacing w:line="207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CAG Secretary</w:t>
      </w:r>
    </w:p>
    <w:sectPr w:rsidR="004C470A" w:rsidRPr="00B8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BE"/>
    <w:rsid w:val="00060DA0"/>
    <w:rsid w:val="003E61E3"/>
    <w:rsid w:val="006F25B0"/>
    <w:rsid w:val="00B808BE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813A"/>
  <w15:chartTrackingRefBased/>
  <w15:docId w15:val="{BE529EE9-92FE-4E76-9381-48B3D735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828695emsonormal">
    <w:name w:val="ydp828695emsonormal"/>
    <w:basedOn w:val="Normal"/>
    <w:rsid w:val="00B8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dp828695emsolistparagraph">
    <w:name w:val="ydp828695emsolistparagraph"/>
    <w:basedOn w:val="Normal"/>
    <w:rsid w:val="00B8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808BE"/>
    <w:rPr>
      <w:color w:val="0000FF"/>
      <w:u w:val="single"/>
    </w:rPr>
  </w:style>
  <w:style w:type="paragraph" w:styleId="NoSpacing">
    <w:name w:val="No Spacing"/>
    <w:uiPriority w:val="1"/>
    <w:qFormat/>
    <w:rsid w:val="00B80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centurylink.net/app/Utilities/gateway_url.asp?umsgid=%7Bb6651c6f-27fc-4ad1-b05e-b4575e8e09a1%7D&amp;uurl=http%3A//160.00" TargetMode="External"/><Relationship Id="rId4" Type="http://schemas.openxmlformats.org/officeDocument/2006/relationships/hyperlink" Target="https://webmail.centurylink.net/app/Utilities/gateway_url.asp?umsgid=%7Bb6651c6f-27fc-4ad1-b05e-b4575e8e09a1%7D&amp;uurl=http%3A//20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Kinzler</dc:creator>
  <cp:keywords/>
  <dc:description/>
  <cp:lastModifiedBy>Diana Kinzler</cp:lastModifiedBy>
  <cp:revision>1</cp:revision>
  <dcterms:created xsi:type="dcterms:W3CDTF">2023-10-19T21:10:00Z</dcterms:created>
  <dcterms:modified xsi:type="dcterms:W3CDTF">2023-10-19T21:19:00Z</dcterms:modified>
</cp:coreProperties>
</file>